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79" w:rsidRPr="007132E4" w:rsidRDefault="006F5EBE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численности получателей социальных услуг</w:t>
      </w:r>
      <w:r w:rsidR="002D52BB" w:rsidRPr="007132E4">
        <w:rPr>
          <w:rFonts w:ascii="Times New Roman" w:hAnsi="Times New Roman" w:cs="Times New Roman"/>
          <w:b/>
          <w:sz w:val="32"/>
          <w:szCs w:val="32"/>
        </w:rPr>
        <w:t xml:space="preserve"> за счет бюджетных ассигнований бюджета Красноярского края.</w:t>
      </w:r>
    </w:p>
    <w:p w:rsidR="002D52BB" w:rsidRPr="00D36857" w:rsidRDefault="00A41793" w:rsidP="002D52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 2022</w:t>
      </w:r>
      <w:r w:rsidR="002D52BB" w:rsidRPr="00D3685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7132E4" w:rsidRPr="007132E4" w:rsidRDefault="007132E4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342"/>
        <w:gridCol w:w="2176"/>
        <w:gridCol w:w="2798"/>
        <w:gridCol w:w="2176"/>
      </w:tblGrid>
      <w:tr w:rsidR="002D52BB" w:rsidRPr="007132E4" w:rsidTr="002D52BB">
        <w:tc>
          <w:tcPr>
            <w:tcW w:w="851" w:type="dxa"/>
            <w:vMerge w:val="restart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342" w:type="dxa"/>
            <w:vMerge w:val="restart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видов социальных услуг</w:t>
            </w:r>
          </w:p>
        </w:tc>
        <w:tc>
          <w:tcPr>
            <w:tcW w:w="7150" w:type="dxa"/>
            <w:gridSpan w:val="3"/>
          </w:tcPr>
          <w:p w:rsidR="002D52BB" w:rsidRPr="006F5EBE" w:rsidRDefault="006F5EBE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получателей социальных услуг</w:t>
            </w:r>
          </w:p>
        </w:tc>
      </w:tr>
      <w:tr w:rsidR="002D52BB" w:rsidRPr="007132E4" w:rsidTr="002D52BB">
        <w:tc>
          <w:tcPr>
            <w:tcW w:w="851" w:type="dxa"/>
            <w:vMerge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В стационарной форме обслуживания</w:t>
            </w:r>
          </w:p>
        </w:tc>
        <w:tc>
          <w:tcPr>
            <w:tcW w:w="2798" w:type="dxa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В полустационарной форме обслуживания</w:t>
            </w:r>
          </w:p>
        </w:tc>
        <w:tc>
          <w:tcPr>
            <w:tcW w:w="2176" w:type="dxa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В форме социального обслуживания на дому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176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98" w:type="dxa"/>
          </w:tcPr>
          <w:p w:rsidR="002D52BB" w:rsidRPr="007132E4" w:rsidRDefault="00BC5DA1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6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176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98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176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 психологические</w:t>
            </w:r>
          </w:p>
        </w:tc>
        <w:tc>
          <w:tcPr>
            <w:tcW w:w="2176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98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2176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176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98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2176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176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8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76" w:type="dxa"/>
          </w:tcPr>
          <w:p w:rsidR="002D52BB" w:rsidRPr="007132E4" w:rsidRDefault="00267F3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176" w:type="dxa"/>
          </w:tcPr>
          <w:p w:rsidR="002D52BB" w:rsidRPr="007132E4" w:rsidRDefault="00BC5DA1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8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76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2" w:type="dxa"/>
          </w:tcPr>
          <w:p w:rsidR="002D52BB" w:rsidRPr="007132E4" w:rsidRDefault="007132E4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176" w:type="dxa"/>
          </w:tcPr>
          <w:p w:rsidR="002D52BB" w:rsidRPr="007132E4" w:rsidRDefault="00BC5DA1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8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76" w:type="dxa"/>
          </w:tcPr>
          <w:p w:rsidR="002D52BB" w:rsidRPr="007132E4" w:rsidRDefault="00A4179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2BB" w:rsidRP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D52BB" w:rsidRPr="002D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99"/>
    <w:rsid w:val="000A642F"/>
    <w:rsid w:val="00267F38"/>
    <w:rsid w:val="002D52BB"/>
    <w:rsid w:val="006F5EBE"/>
    <w:rsid w:val="007132E4"/>
    <w:rsid w:val="00731982"/>
    <w:rsid w:val="00743A79"/>
    <w:rsid w:val="00871856"/>
    <w:rsid w:val="00A41793"/>
    <w:rsid w:val="00BC5DA1"/>
    <w:rsid w:val="00C24399"/>
    <w:rsid w:val="00D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E22D-0E7D-4F5F-804A-921F85D6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2022-04-21T02:09:00Z</cp:lastPrinted>
  <dcterms:created xsi:type="dcterms:W3CDTF">2022-04-21T01:48:00Z</dcterms:created>
  <dcterms:modified xsi:type="dcterms:W3CDTF">2023-02-01T08:45:00Z</dcterms:modified>
</cp:coreProperties>
</file>