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0" w:rsidRPr="005D551D" w:rsidRDefault="008E14E0" w:rsidP="00A47288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5D551D">
        <w:rPr>
          <w:sz w:val="28"/>
          <w:szCs w:val="28"/>
        </w:rPr>
        <w:t>Мелкие предметы (пуговицы, колпачки, булавки, монеты, батарейки, элементы конструктора на магнитах и т.д.).</w:t>
      </w:r>
      <w:proofErr w:type="gramEnd"/>
      <w:r w:rsidRPr="005D551D">
        <w:rPr>
          <w:sz w:val="28"/>
          <w:szCs w:val="28"/>
        </w:rPr>
        <w:t xml:space="preserve"> Дети все это берут в рот, пытаются вставить в нос и уши.</w:t>
      </w:r>
    </w:p>
    <w:p w:rsidR="008E14E0" w:rsidRDefault="008E14E0" w:rsidP="00A47288">
      <w:pPr>
        <w:pStyle w:val="a3"/>
        <w:shd w:val="clear" w:color="auto" w:fill="FFFFFF"/>
        <w:spacing w:before="0" w:beforeAutospacing="0" w:after="240" w:afterAutospacing="0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3575" cy="1288245"/>
            <wp:effectExtent l="19050" t="0" r="9525" b="0"/>
            <wp:docPr id="13" name="Рисунок 7" descr="C:\Users\User\Desktop\833f301d-1aa8-4740-8e61-26d9dc8ad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833f301d-1aa8-4740-8e61-26d9dc8adf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E0" w:rsidRDefault="00A47288" w:rsidP="00A47288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1376045</wp:posOffset>
            </wp:positionV>
            <wp:extent cx="1028700" cy="1181100"/>
            <wp:effectExtent l="19050" t="0" r="0" b="0"/>
            <wp:wrapTight wrapText="bothSides">
              <wp:wrapPolygon edited="0">
                <wp:start x="-400" y="0"/>
                <wp:lineTo x="-400" y="21252"/>
                <wp:lineTo x="21600" y="21252"/>
                <wp:lineTo x="21600" y="0"/>
                <wp:lineTo x="-400" y="0"/>
              </wp:wrapPolygon>
            </wp:wrapTight>
            <wp:docPr id="14" name="Рисунок 8" descr="C:\Users\User\Desktop\XlkjD8DB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XlkjD8DBj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4E0">
        <w:rPr>
          <w:sz w:val="28"/>
          <w:szCs w:val="28"/>
        </w:rPr>
        <w:t>Окна в</w:t>
      </w:r>
      <w:r w:rsidR="008E14E0" w:rsidRPr="005D551D">
        <w:rPr>
          <w:sz w:val="28"/>
          <w:szCs w:val="28"/>
        </w:rPr>
        <w:t xml:space="preserve">ызывают у малыша особый </w:t>
      </w:r>
      <w:r>
        <w:rPr>
          <w:sz w:val="28"/>
          <w:szCs w:val="28"/>
        </w:rPr>
        <w:t xml:space="preserve"> </w:t>
      </w:r>
      <w:r w:rsidR="008E14E0" w:rsidRPr="005D551D">
        <w:rPr>
          <w:sz w:val="28"/>
          <w:szCs w:val="28"/>
        </w:rPr>
        <w:t>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затруднен, лучше, если на окнах установлены запорные устройства</w:t>
      </w:r>
    </w:p>
    <w:p w:rsidR="008E14E0" w:rsidRPr="00A47288" w:rsidRDefault="00A47288" w:rsidP="00A47288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14E0" w:rsidRPr="00A47288">
        <w:rPr>
          <w:sz w:val="28"/>
          <w:szCs w:val="28"/>
        </w:rPr>
        <w:t>Дети любят играть с дверью: открывать и закрывать, забывая о том, что они держат ее пальцами, поэтому лучше установить специальные фиксаторы на двери.</w:t>
      </w:r>
    </w:p>
    <w:p w:rsidR="008E14E0" w:rsidRDefault="008E14E0" w:rsidP="00A472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E14E0" w:rsidRPr="008E14E0" w:rsidRDefault="008E14E0" w:rsidP="00A472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E14E0">
        <w:rPr>
          <w:b/>
          <w:i/>
          <w:sz w:val="28"/>
          <w:szCs w:val="28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8E14E0">
        <w:rPr>
          <w:b/>
          <w:i/>
          <w:sz w:val="28"/>
          <w:szCs w:val="28"/>
        </w:rPr>
        <w:t>учить ими пользоваться</w:t>
      </w:r>
      <w:proofErr w:type="gramEnd"/>
      <w:r w:rsidRPr="008E14E0">
        <w:rPr>
          <w:b/>
          <w:i/>
          <w:sz w:val="28"/>
          <w:szCs w:val="28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8E14E0" w:rsidRPr="005D551D" w:rsidRDefault="008E14E0" w:rsidP="00A4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E0" w:rsidRPr="005D551D" w:rsidRDefault="008E14E0" w:rsidP="00A4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4E0" w:rsidRDefault="008E14E0" w:rsidP="00A47288">
      <w:pPr>
        <w:jc w:val="both"/>
      </w:pPr>
    </w:p>
    <w:p w:rsidR="002A779F" w:rsidRDefault="002A779F" w:rsidP="002A779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2A779F" w:rsidRDefault="002A779F" w:rsidP="002A779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2A779F" w:rsidRDefault="002A779F" w:rsidP="002A779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2A779F" w:rsidRPr="00597480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7480">
        <w:rPr>
          <w:rFonts w:ascii="Times New Roman" w:hAnsi="Times New Roman"/>
          <w:sz w:val="24"/>
          <w:szCs w:val="24"/>
        </w:rPr>
        <w:t>Наш адрес:</w:t>
      </w:r>
    </w:p>
    <w:p w:rsidR="002A779F" w:rsidRPr="00597480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7480">
        <w:rPr>
          <w:rFonts w:ascii="Times New Roman" w:hAnsi="Times New Roman"/>
          <w:sz w:val="24"/>
          <w:szCs w:val="24"/>
        </w:rPr>
        <w:t xml:space="preserve">663431, Красноярский край,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97480">
        <w:rPr>
          <w:rFonts w:ascii="Times New Roman" w:hAnsi="Times New Roman"/>
          <w:sz w:val="24"/>
          <w:szCs w:val="24"/>
        </w:rPr>
        <w:t xml:space="preserve">Богучанский р-н, </w:t>
      </w:r>
    </w:p>
    <w:p w:rsidR="002A779F" w:rsidRPr="00597480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7480">
        <w:rPr>
          <w:rFonts w:ascii="Times New Roman" w:hAnsi="Times New Roman"/>
          <w:sz w:val="24"/>
          <w:szCs w:val="24"/>
        </w:rPr>
        <w:t>с. Богучаны,  ул. Геологов, 17</w:t>
      </w:r>
    </w:p>
    <w:p w:rsidR="002A779F" w:rsidRPr="00597480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7480">
        <w:rPr>
          <w:rFonts w:ascii="Times New Roman" w:hAnsi="Times New Roman"/>
          <w:sz w:val="24"/>
          <w:szCs w:val="24"/>
        </w:rPr>
        <w:t>Контакты:</w:t>
      </w:r>
    </w:p>
    <w:p w:rsidR="002A779F" w:rsidRPr="002A779F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97480">
        <w:rPr>
          <w:rFonts w:ascii="Times New Roman" w:hAnsi="Times New Roman"/>
          <w:sz w:val="24"/>
          <w:szCs w:val="24"/>
        </w:rPr>
        <w:t>Тел</w:t>
      </w:r>
      <w:r w:rsidRPr="002A779F">
        <w:rPr>
          <w:rFonts w:ascii="Times New Roman" w:hAnsi="Times New Roman"/>
          <w:sz w:val="24"/>
          <w:szCs w:val="24"/>
          <w:lang w:val="en-US"/>
        </w:rPr>
        <w:t>.:  8-950-407-07-55</w:t>
      </w:r>
    </w:p>
    <w:p w:rsidR="002A779F" w:rsidRPr="00597480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97480">
        <w:rPr>
          <w:rFonts w:ascii="Times New Roman" w:hAnsi="Times New Roman"/>
          <w:sz w:val="24"/>
          <w:szCs w:val="24"/>
          <w:lang w:val="en-US"/>
        </w:rPr>
        <w:t xml:space="preserve">E – </w:t>
      </w:r>
      <w:proofErr w:type="gramStart"/>
      <w:r w:rsidRPr="00597480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97480">
        <w:rPr>
          <w:rFonts w:ascii="Times New Roman" w:hAnsi="Times New Roman"/>
          <w:sz w:val="24"/>
          <w:szCs w:val="24"/>
          <w:lang w:val="en-US"/>
        </w:rPr>
        <w:t>: bogcso@yandex.ru</w:t>
      </w:r>
    </w:p>
    <w:p w:rsidR="002A779F" w:rsidRPr="000D6EAE" w:rsidRDefault="002A779F" w:rsidP="002A779F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97480">
        <w:rPr>
          <w:rFonts w:ascii="Times New Roman" w:hAnsi="Times New Roman"/>
          <w:sz w:val="24"/>
          <w:szCs w:val="24"/>
        </w:rPr>
        <w:t>Сайт</w:t>
      </w:r>
      <w:r w:rsidRPr="009020B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97480">
        <w:rPr>
          <w:rFonts w:ascii="Times New Roman" w:hAnsi="Times New Roman"/>
          <w:sz w:val="24"/>
          <w:szCs w:val="24"/>
          <w:lang w:val="en-US"/>
        </w:rPr>
        <w:t>http://bogcso.ru</w:t>
      </w:r>
    </w:p>
    <w:p w:rsidR="002A779F" w:rsidRPr="00A47288" w:rsidRDefault="002A779F" w:rsidP="002A779F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A47288" w:rsidRDefault="00A47288" w:rsidP="002A77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288" w:rsidRDefault="00A47288" w:rsidP="00BD1B2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288" w:rsidRDefault="00A47288" w:rsidP="002A77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79F" w:rsidRPr="00597480" w:rsidRDefault="002A779F" w:rsidP="002A77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480">
        <w:rPr>
          <w:rFonts w:ascii="Times New Roman" w:hAnsi="Times New Roman"/>
          <w:sz w:val="24"/>
          <w:szCs w:val="24"/>
        </w:rPr>
        <w:t xml:space="preserve">КГБУ </w:t>
      </w:r>
      <w:proofErr w:type="gramStart"/>
      <w:r w:rsidRPr="00597480">
        <w:rPr>
          <w:rFonts w:ascii="Times New Roman" w:hAnsi="Times New Roman"/>
          <w:sz w:val="24"/>
          <w:szCs w:val="24"/>
        </w:rPr>
        <w:t>СО</w:t>
      </w:r>
      <w:proofErr w:type="gramEnd"/>
      <w:r w:rsidRPr="00597480">
        <w:rPr>
          <w:rFonts w:ascii="Times New Roman" w:hAnsi="Times New Roman"/>
          <w:sz w:val="24"/>
          <w:szCs w:val="24"/>
        </w:rPr>
        <w:t xml:space="preserve"> Комплексный центр </w:t>
      </w:r>
    </w:p>
    <w:p w:rsidR="002A779F" w:rsidRPr="00597480" w:rsidRDefault="002A779F" w:rsidP="002A779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480">
        <w:rPr>
          <w:rFonts w:ascii="Times New Roman" w:hAnsi="Times New Roman"/>
          <w:sz w:val="24"/>
          <w:szCs w:val="24"/>
        </w:rPr>
        <w:t xml:space="preserve">обслуживания населения </w:t>
      </w:r>
    </w:p>
    <w:p w:rsidR="002A779F" w:rsidRPr="00597480" w:rsidRDefault="002A779F" w:rsidP="002A779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20B0">
        <w:rPr>
          <w:rFonts w:ascii="Times New Roman" w:hAnsi="Times New Roman"/>
          <w:bCs/>
          <w:sz w:val="24"/>
          <w:szCs w:val="24"/>
        </w:rPr>
        <w:t>«</w:t>
      </w:r>
      <w:r w:rsidRPr="00597480">
        <w:rPr>
          <w:rFonts w:ascii="Times New Roman" w:hAnsi="Times New Roman"/>
          <w:bCs/>
          <w:sz w:val="24"/>
          <w:szCs w:val="24"/>
        </w:rPr>
        <w:t>Богучанский</w:t>
      </w:r>
      <w:r w:rsidRPr="009020B0">
        <w:rPr>
          <w:rFonts w:ascii="Times New Roman" w:hAnsi="Times New Roman"/>
          <w:bCs/>
          <w:sz w:val="24"/>
          <w:szCs w:val="24"/>
        </w:rPr>
        <w:t>»</w:t>
      </w:r>
    </w:p>
    <w:p w:rsidR="002A779F" w:rsidRPr="00BB31DB" w:rsidRDefault="002A779F" w:rsidP="002A779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65405</wp:posOffset>
            </wp:positionV>
            <wp:extent cx="800735" cy="789940"/>
            <wp:effectExtent l="19050" t="0" r="0" b="0"/>
            <wp:wrapTight wrapText="bothSides">
              <wp:wrapPolygon edited="0">
                <wp:start x="-514" y="0"/>
                <wp:lineTo x="-514" y="20836"/>
                <wp:lineTo x="21583" y="20836"/>
                <wp:lineTo x="21583" y="0"/>
                <wp:lineTo x="-514" y="0"/>
              </wp:wrapPolygon>
            </wp:wrapTight>
            <wp:docPr id="2" name="Рисунок 1" descr="C:\Users\User\Desktop\n2YrG8IXY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n2YrG8IXYV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79F" w:rsidRDefault="002A779F" w:rsidP="002A779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2A779F" w:rsidRDefault="002A779F" w:rsidP="002A779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2A779F" w:rsidRDefault="002A779F" w:rsidP="002A77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72"/>
          <w:szCs w:val="72"/>
          <w:u w:val="single"/>
        </w:rPr>
      </w:pPr>
      <w:r w:rsidRPr="002A779F">
        <w:rPr>
          <w:i/>
          <w:sz w:val="72"/>
          <w:szCs w:val="72"/>
          <w:u w:val="single"/>
        </w:rPr>
        <w:t>"Безопасност</w:t>
      </w:r>
      <w:r w:rsidR="00A47288">
        <w:rPr>
          <w:i/>
          <w:sz w:val="72"/>
          <w:szCs w:val="72"/>
          <w:u w:val="single"/>
        </w:rPr>
        <w:t>ь ребенка до                   3-х</w:t>
      </w:r>
      <w:r w:rsidRPr="002A779F">
        <w:rPr>
          <w:i/>
          <w:sz w:val="72"/>
          <w:szCs w:val="72"/>
          <w:u w:val="single"/>
        </w:rPr>
        <w:t xml:space="preserve"> лет в быту"</w:t>
      </w:r>
    </w:p>
    <w:p w:rsidR="002A779F" w:rsidRPr="002A779F" w:rsidRDefault="002A779F" w:rsidP="002A77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72"/>
          <w:szCs w:val="72"/>
          <w:u w:val="single"/>
        </w:rPr>
      </w:pPr>
    </w:p>
    <w:p w:rsidR="002A779F" w:rsidRDefault="00A47288" w:rsidP="002A779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2100" cy="2124075"/>
            <wp:effectExtent l="133350" t="76200" r="120650" b="85725"/>
            <wp:docPr id="7" name="Рисунок 1" descr="C:\Users\User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779F" w:rsidRDefault="002A779F" w:rsidP="00A47288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2A779F" w:rsidRPr="005D551D" w:rsidRDefault="00A30966" w:rsidP="00A472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9" w:history="1">
        <w:r w:rsidR="002A779F" w:rsidRPr="005D551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Безопасность ребенка</w:t>
        </w:r>
      </w:hyperlink>
      <w:r w:rsidR="002A779F" w:rsidRPr="005D551D">
        <w:rPr>
          <w:rStyle w:val="a5"/>
          <w:sz w:val="28"/>
          <w:szCs w:val="28"/>
        </w:rPr>
        <w:t> </w:t>
      </w:r>
      <w:r w:rsidR="002A779F" w:rsidRPr="005D551D">
        <w:rPr>
          <w:sz w:val="28"/>
          <w:szCs w:val="28"/>
        </w:rPr>
        <w:t>до 3 лет — это полностью зона ответственности его родителей и остальных взрослых, находящихся рядом с ним. Особенно важно родителям быть внимательными, когда ребенок начинает сам передвигаться.</w:t>
      </w:r>
    </w:p>
    <w:p w:rsidR="002A779F" w:rsidRPr="005D551D" w:rsidRDefault="002A779F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72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551D">
        <w:rPr>
          <w:sz w:val="28"/>
          <w:szCs w:val="28"/>
        </w:rPr>
        <w:t xml:space="preserve">Хорошо, когда ребенок понимает слова «можно» и «нельзя», однако это действует только, когда взрослые рядом и контролируют его действия. Кроме того, запретные предметы вызывают повышенный интерес, поэтому </w:t>
      </w:r>
      <w:proofErr w:type="gramStart"/>
      <w:r w:rsidRPr="005D551D">
        <w:rPr>
          <w:sz w:val="28"/>
          <w:szCs w:val="28"/>
        </w:rPr>
        <w:t>лучше</w:t>
      </w:r>
      <w:proofErr w:type="gramEnd"/>
      <w:r w:rsidRPr="005D551D">
        <w:rPr>
          <w:sz w:val="28"/>
          <w:szCs w:val="28"/>
        </w:rPr>
        <w:t xml:space="preserve"> если они вообще будут вне досягаемости ребенка, или в безопасном состоянии, например, утюг убрать подальше, а розетки закрыть специальными заглушками. Следует учесть также</w:t>
      </w:r>
      <w:r w:rsidR="00536E1E">
        <w:rPr>
          <w:sz w:val="28"/>
          <w:szCs w:val="28"/>
        </w:rPr>
        <w:t>,</w:t>
      </w:r>
      <w:r w:rsidRPr="005D551D">
        <w:rPr>
          <w:sz w:val="28"/>
          <w:szCs w:val="28"/>
        </w:rPr>
        <w:t xml:space="preserve"> ребенку не нужен постоянный контроль, у него должно быть личное пространство и свобода.    </w:t>
      </w:r>
      <w:r w:rsidR="00A47288">
        <w:rPr>
          <w:sz w:val="28"/>
          <w:szCs w:val="28"/>
        </w:rPr>
        <w:tab/>
      </w:r>
      <w:r w:rsidRPr="005D551D">
        <w:rPr>
          <w:sz w:val="28"/>
          <w:szCs w:val="28"/>
        </w:rPr>
        <w:t>То есть задача взрослых — сделать пространство малыша по максимуму безопасным!</w:t>
      </w:r>
    </w:p>
    <w:p w:rsidR="00536E1E" w:rsidRDefault="00536E1E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855980</wp:posOffset>
            </wp:positionV>
            <wp:extent cx="1362075" cy="1038225"/>
            <wp:effectExtent l="19050" t="0" r="9525" b="0"/>
            <wp:wrapTight wrapText="bothSides">
              <wp:wrapPolygon edited="0">
                <wp:start x="-302" y="0"/>
                <wp:lineTo x="-302" y="21402"/>
                <wp:lineTo x="21751" y="21402"/>
                <wp:lineTo x="21751" y="0"/>
                <wp:lineTo x="-302" y="0"/>
              </wp:wrapPolygon>
            </wp:wrapTight>
            <wp:docPr id="4" name="Рисунок 2" descr="C:\Users\User\Desktop\sc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17" t="7634" r="10663" b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79F" w:rsidRPr="005D551D">
        <w:rPr>
          <w:sz w:val="28"/>
          <w:szCs w:val="28"/>
        </w:rPr>
        <w:t>Все электроприборы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A47288" w:rsidRPr="00A47288" w:rsidRDefault="00A47288" w:rsidP="00A47288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sz w:val="28"/>
          <w:szCs w:val="28"/>
        </w:rPr>
      </w:pPr>
    </w:p>
    <w:p w:rsidR="002A779F" w:rsidRPr="005D551D" w:rsidRDefault="002A779F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D551D">
        <w:rPr>
          <w:sz w:val="28"/>
          <w:szCs w:val="28"/>
        </w:rPr>
        <w:lastRenderedPageBreak/>
        <w:t xml:space="preserve">Горячий суп в тарелках и кастрюли с горячими блюдами, чай, кофе и тому подобное должны быть расположены на дальних конфорках плиты либо далеко от края стола. Кстати, лучше, если на столе не будет скатерти, которую может стянуть на пол </w:t>
      </w:r>
      <w:r w:rsidR="00536E1E" w:rsidRPr="005D551D">
        <w:rPr>
          <w:sz w:val="28"/>
          <w:szCs w:val="28"/>
        </w:rPr>
        <w:t>ребенок,</w:t>
      </w:r>
      <w:r w:rsidRPr="005D551D">
        <w:rPr>
          <w:sz w:val="28"/>
          <w:szCs w:val="28"/>
        </w:rPr>
        <w:t xml:space="preserve"> </w:t>
      </w:r>
      <w:r w:rsidR="00536E1E" w:rsidRPr="005D551D">
        <w:rPr>
          <w:sz w:val="28"/>
          <w:szCs w:val="28"/>
        </w:rPr>
        <w:t>вместе,</w:t>
      </w:r>
      <w:r w:rsidRPr="005D551D">
        <w:rPr>
          <w:sz w:val="28"/>
          <w:szCs w:val="28"/>
        </w:rPr>
        <w:t xml:space="preserve"> со всем содержимым.</w:t>
      </w:r>
    </w:p>
    <w:p w:rsidR="002A779F" w:rsidRPr="005D551D" w:rsidRDefault="00756B70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485140</wp:posOffset>
            </wp:positionV>
            <wp:extent cx="1171575" cy="1143000"/>
            <wp:effectExtent l="19050" t="0" r="9525" b="0"/>
            <wp:wrapTight wrapText="bothSides">
              <wp:wrapPolygon edited="0">
                <wp:start x="-351" y="0"/>
                <wp:lineTo x="-351" y="21240"/>
                <wp:lineTo x="21776" y="21240"/>
                <wp:lineTo x="21776" y="0"/>
                <wp:lineTo x="-351" y="0"/>
              </wp:wrapPolygon>
            </wp:wrapTight>
            <wp:docPr id="1" name="Рисунок 1" descr="https://cdn.100sp.ru/pictures/86914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100sp.ru/pictures/8691414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1E">
        <w:rPr>
          <w:sz w:val="28"/>
          <w:szCs w:val="28"/>
        </w:rPr>
        <w:t xml:space="preserve"> Для острых углов</w:t>
      </w:r>
      <w:r w:rsidR="002A779F" w:rsidRPr="005D551D">
        <w:rPr>
          <w:sz w:val="28"/>
          <w:szCs w:val="28"/>
        </w:rPr>
        <w:t xml:space="preserve"> мебели есть специальные накладки.</w:t>
      </w:r>
      <w:r w:rsidRPr="00756B70">
        <w:t xml:space="preserve"> </w:t>
      </w: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56B70" w:rsidRPr="00A47288" w:rsidRDefault="002A779F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D551D">
        <w:rPr>
          <w:sz w:val="28"/>
          <w:szCs w:val="28"/>
        </w:rPr>
        <w:t>Часто родители не задумываются, что для ребенка опасны обычные пакеты, ведь часто, играя, ребенок натягивает их на голову, а сможет ли он их снять?</w:t>
      </w: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8429" cy="1352550"/>
            <wp:effectExtent l="19050" t="0" r="0" b="0"/>
            <wp:docPr id="9" name="Рисунок 5" descr="C:\Users\User\Desktop\fd4b1ae9e205501ab86770d72cdc2cf1567a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d4b1ae9e205501ab86770d72cdc2cf1567a077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46" cy="135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9F" w:rsidRDefault="002A779F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D551D">
        <w:rPr>
          <w:sz w:val="28"/>
          <w:szCs w:val="28"/>
        </w:rPr>
        <w:lastRenderedPageBreak/>
        <w:t>Шнурки, веревочки, цепочки, поводки для собак и т. п. - все это ребенок надевает на себя, в первую очередь, на шею.</w:t>
      </w:r>
    </w:p>
    <w:p w:rsidR="00756B70" w:rsidRDefault="00A47288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63500</wp:posOffset>
            </wp:positionV>
            <wp:extent cx="2095500" cy="1400175"/>
            <wp:effectExtent l="19050" t="0" r="0" b="0"/>
            <wp:wrapTight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ight>
            <wp:docPr id="8" name="Рисунок 4" descr="C:\Users\User\Desktop\leash_152536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ash_15253694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56B70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756B70" w:rsidRPr="005D551D" w:rsidRDefault="00756B7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8E14E0" w:rsidRDefault="008E14E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2A779F" w:rsidRPr="005D551D" w:rsidRDefault="002A779F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D551D">
        <w:rPr>
          <w:sz w:val="28"/>
          <w:szCs w:val="28"/>
        </w:rPr>
        <w:t>Уксус, спиртное, бытовая химия, лекарства и др., особенно если все это хранится в ярких привлекательных баночках или, тем более, перелито в бутылки от пищевых продуктов, вызывает у ребенка желание попробовать.</w:t>
      </w:r>
    </w:p>
    <w:p w:rsidR="002A779F" w:rsidRPr="005D551D" w:rsidRDefault="008E14E0" w:rsidP="00A4728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1334135</wp:posOffset>
            </wp:positionV>
            <wp:extent cx="1209675" cy="1276350"/>
            <wp:effectExtent l="19050" t="0" r="9525" b="0"/>
            <wp:wrapTight wrapText="bothSides">
              <wp:wrapPolygon edited="0">
                <wp:start x="-340" y="0"/>
                <wp:lineTo x="-340" y="21278"/>
                <wp:lineTo x="21770" y="21278"/>
                <wp:lineTo x="21770" y="0"/>
                <wp:lineTo x="-340" y="0"/>
              </wp:wrapPolygon>
            </wp:wrapTight>
            <wp:docPr id="10" name="Рисунок 6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960" r="9055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79F" w:rsidRPr="005D551D">
        <w:rPr>
          <w:sz w:val="28"/>
          <w:szCs w:val="28"/>
        </w:rPr>
        <w:t>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8E14E0" w:rsidRDefault="008E14E0" w:rsidP="00A4728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:rsidR="008E14E0" w:rsidRDefault="008E14E0" w:rsidP="002A779F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sectPr w:rsidR="008E14E0" w:rsidSect="002A779F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9ED"/>
    <w:multiLevelType w:val="hybridMultilevel"/>
    <w:tmpl w:val="C24C6272"/>
    <w:lvl w:ilvl="0" w:tplc="B5527B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2412"/>
    <w:multiLevelType w:val="hybridMultilevel"/>
    <w:tmpl w:val="E666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64"/>
    <w:multiLevelType w:val="hybridMultilevel"/>
    <w:tmpl w:val="9F58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022C"/>
    <w:multiLevelType w:val="hybridMultilevel"/>
    <w:tmpl w:val="FCFC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F5E44"/>
    <w:multiLevelType w:val="hybridMultilevel"/>
    <w:tmpl w:val="6D76E7D4"/>
    <w:lvl w:ilvl="0" w:tplc="BE88F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2F47"/>
    <w:multiLevelType w:val="hybridMultilevel"/>
    <w:tmpl w:val="C170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7AB8"/>
    <w:multiLevelType w:val="hybridMultilevel"/>
    <w:tmpl w:val="861AF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9F"/>
    <w:rsid w:val="001E0781"/>
    <w:rsid w:val="002A779F"/>
    <w:rsid w:val="00536E1E"/>
    <w:rsid w:val="00756B70"/>
    <w:rsid w:val="008E14E0"/>
    <w:rsid w:val="0097747D"/>
    <w:rsid w:val="00A30966"/>
    <w:rsid w:val="00A47288"/>
    <w:rsid w:val="00BD1B25"/>
    <w:rsid w:val="00F4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779F"/>
    <w:rPr>
      <w:color w:val="0000FF"/>
      <w:u w:val="single"/>
    </w:rPr>
  </w:style>
  <w:style w:type="character" w:styleId="a5">
    <w:name w:val="Strong"/>
    <w:basedOn w:val="a0"/>
    <w:uiPriority w:val="22"/>
    <w:qFormat/>
    <w:rsid w:val="002A77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ped-kopilka.ru/roditeljam/obespechenie-bezopasnosti-detei-doma-i-na-ulice.htm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2023-02-20T02:37:00Z</cp:lastPrinted>
  <dcterms:created xsi:type="dcterms:W3CDTF">2023-02-17T01:59:00Z</dcterms:created>
  <dcterms:modified xsi:type="dcterms:W3CDTF">2023-02-20T02:38:00Z</dcterms:modified>
</cp:coreProperties>
</file>